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258" w:rsidRDefault="00431258" w:rsidP="00431258">
      <w:pPr>
        <w:ind w:right="-1"/>
        <w:jc w:val="right"/>
      </w:pPr>
    </w:p>
    <w:p w:rsidR="00431258" w:rsidRDefault="00431258" w:rsidP="00431258">
      <w:pPr>
        <w:ind w:right="-1"/>
        <w:jc w:val="right"/>
      </w:pPr>
    </w:p>
    <w:p w:rsidR="00431258" w:rsidRDefault="00431258" w:rsidP="00431258">
      <w:pPr>
        <w:ind w:right="-1"/>
        <w:jc w:val="right"/>
      </w:pPr>
      <w:r>
        <w:t>Załącznik nr 4</w:t>
      </w:r>
    </w:p>
    <w:p w:rsidR="00431258" w:rsidRDefault="00431258" w:rsidP="00431258">
      <w:pPr>
        <w:ind w:right="-1"/>
        <w:jc w:val="right"/>
      </w:pPr>
    </w:p>
    <w:p w:rsidR="00431258" w:rsidRDefault="00431258" w:rsidP="00431258">
      <w:pPr>
        <w:pStyle w:val="Tytu"/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31258" w:rsidRDefault="00431258" w:rsidP="00431258">
      <w:pPr>
        <w:pStyle w:val="Tytu"/>
        <w:spacing w:line="320" w:lineRule="exact"/>
        <w:jc w:val="both"/>
        <w:rPr>
          <w:sz w:val="22"/>
          <w:szCs w:val="22"/>
        </w:rPr>
      </w:pPr>
    </w:p>
    <w:p w:rsidR="00431258" w:rsidRDefault="00431258" w:rsidP="00431258">
      <w:pPr>
        <w:pStyle w:val="Tytu"/>
        <w:spacing w:line="32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UMOWA  NR   ………../2019</w:t>
      </w:r>
    </w:p>
    <w:p w:rsidR="00431258" w:rsidRDefault="00431258" w:rsidP="00431258">
      <w:pPr>
        <w:pStyle w:val="Tytu"/>
        <w:spacing w:line="320" w:lineRule="exac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  <w:u w:val="single"/>
        </w:rPr>
        <w:t xml:space="preserve"> </w:t>
      </w:r>
    </w:p>
    <w:p w:rsidR="00431258" w:rsidRDefault="00431258" w:rsidP="00431258">
      <w:pPr>
        <w:pStyle w:val="Tekstpodstawowy"/>
        <w:spacing w:line="320" w:lineRule="exact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 xml:space="preserve">Zawarta w  dniu   roku pomiędzy Skarb Państwa Państwowe Gospodarstwo Leśne Nadleśnictwo  Chrzanów, 32-500 Chrzanów  ul. Oświęcimska 31, </w:t>
      </w:r>
    </w:p>
    <w:p w:rsidR="00431258" w:rsidRDefault="00431258" w:rsidP="00431258">
      <w:pPr>
        <w:pStyle w:val="Tekstpodstawowy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 dalej Zamawiającym, reprezentowanym przez: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mgr inż. .Andrzej Berkowski - Nadleśniczy Nadleśnictwa Chrzanów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Zwanym  dalej  Wykonawcą 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: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 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431258" w:rsidRDefault="00431258" w:rsidP="00431258">
      <w:pPr>
        <w:spacing w:line="320" w:lineRule="exact"/>
        <w:ind w:left="-56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§1.</w:t>
      </w:r>
    </w:p>
    <w:p w:rsidR="00431258" w:rsidRDefault="00431258" w:rsidP="00431258">
      <w:pPr>
        <w:spacing w:line="320" w:lineRule="exact"/>
        <w:ind w:left="-567" w:firstLine="567"/>
        <w:jc w:val="both"/>
        <w:rPr>
          <w:rFonts w:ascii="Arial" w:hAnsi="Arial" w:cs="Arial"/>
          <w:sz w:val="22"/>
          <w:szCs w:val="22"/>
        </w:rPr>
      </w:pPr>
    </w:p>
    <w:p w:rsidR="00431258" w:rsidRPr="009F5659" w:rsidRDefault="00431258" w:rsidP="00431258">
      <w:pPr>
        <w:spacing w:line="360" w:lineRule="auto"/>
        <w:jc w:val="center"/>
        <w:rPr>
          <w:rFonts w:ascii="Arial" w:hAnsi="Arial" w:cs="Arial"/>
        </w:rPr>
      </w:pPr>
      <w:r>
        <w:t xml:space="preserve"> </w:t>
      </w:r>
      <w:r w:rsidRPr="00EA3B19">
        <w:rPr>
          <w:rFonts w:ascii="Arial" w:hAnsi="Arial" w:cs="Arial"/>
          <w:sz w:val="22"/>
          <w:szCs w:val="22"/>
        </w:rPr>
        <w:t xml:space="preserve">  </w:t>
      </w:r>
      <w:r w:rsidRPr="009F44E1">
        <w:rPr>
          <w:rFonts w:ascii="Arial" w:hAnsi="Arial" w:cs="Arial"/>
          <w:sz w:val="22"/>
          <w:szCs w:val="22"/>
        </w:rPr>
        <w:t xml:space="preserve">Zamawiający udziela, a Wykonawca przyjmuje do wykonania </w:t>
      </w:r>
      <w:r w:rsidRPr="009F44E1">
        <w:rPr>
          <w:rFonts w:ascii="Arial" w:hAnsi="Arial" w:cs="Arial"/>
          <w:b/>
          <w:sz w:val="22"/>
          <w:szCs w:val="22"/>
        </w:rPr>
        <w:t xml:space="preserve"> </w:t>
      </w:r>
      <w:r w:rsidRPr="00130361">
        <w:rPr>
          <w:rFonts w:ascii="Arial" w:hAnsi="Arial" w:cs="Arial"/>
          <w:sz w:val="22"/>
          <w:szCs w:val="22"/>
        </w:rPr>
        <w:t xml:space="preserve">roboty polegające </w:t>
      </w:r>
      <w:r>
        <w:rPr>
          <w:rFonts w:ascii="Arial" w:hAnsi="Arial" w:cs="Arial"/>
          <w:sz w:val="22"/>
          <w:szCs w:val="22"/>
        </w:rPr>
        <w:t xml:space="preserve"> na w</w:t>
      </w:r>
      <w:r w:rsidRPr="00F0360B">
        <w:rPr>
          <w:iCs/>
        </w:rPr>
        <w:t>ymia</w:t>
      </w:r>
      <w:r>
        <w:rPr>
          <w:iCs/>
        </w:rPr>
        <w:t>nie</w:t>
      </w:r>
      <w:r w:rsidRPr="00F0360B">
        <w:rPr>
          <w:iCs/>
        </w:rPr>
        <w:t xml:space="preserve"> pokrycia dachowego budynku gospodarczego położonego w Płokach przy </w:t>
      </w:r>
      <w:r>
        <w:rPr>
          <w:iCs/>
        </w:rPr>
        <w:br/>
      </w:r>
      <w:r w:rsidRPr="00F0360B">
        <w:rPr>
          <w:iCs/>
        </w:rPr>
        <w:t>ul.</w:t>
      </w:r>
      <w:r>
        <w:rPr>
          <w:iCs/>
        </w:rPr>
        <w:t xml:space="preserve"> </w:t>
      </w:r>
      <w:r w:rsidRPr="00F0360B">
        <w:rPr>
          <w:iCs/>
        </w:rPr>
        <w:t>Kasztanowej</w:t>
      </w:r>
      <w:r>
        <w:rPr>
          <w:iCs/>
        </w:rPr>
        <w:t xml:space="preserve"> </w:t>
      </w:r>
      <w:r w:rsidRPr="00F0360B">
        <w:rPr>
          <w:iCs/>
        </w:rPr>
        <w:t>1</w:t>
      </w:r>
    </w:p>
    <w:p w:rsidR="00431258" w:rsidRPr="00EF5BA6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F5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EF5BA6" w:rsidDel="001B2E17">
        <w:rPr>
          <w:rFonts w:ascii="Arial" w:hAnsi="Arial" w:cs="Arial"/>
          <w:sz w:val="22"/>
          <w:szCs w:val="22"/>
        </w:rPr>
        <w:t xml:space="preserve"> </w:t>
      </w:r>
      <w:r w:rsidRPr="00EF5BA6">
        <w:rPr>
          <w:rFonts w:ascii="Arial" w:hAnsi="Arial" w:cs="Arial"/>
          <w:sz w:val="22"/>
          <w:szCs w:val="22"/>
        </w:rPr>
        <w:t>zgodnie z ofertą Wykonawcy</w:t>
      </w:r>
      <w:r>
        <w:rPr>
          <w:rFonts w:ascii="Arial" w:hAnsi="Arial" w:cs="Arial"/>
          <w:sz w:val="22"/>
          <w:szCs w:val="22"/>
        </w:rPr>
        <w:t xml:space="preserve"> nr…..  </w:t>
      </w:r>
      <w:r w:rsidRPr="00EF5BA6">
        <w:rPr>
          <w:rFonts w:ascii="Arial" w:hAnsi="Arial" w:cs="Arial"/>
          <w:sz w:val="22"/>
          <w:szCs w:val="22"/>
        </w:rPr>
        <w:t xml:space="preserve">wybraną  w postępowaniu przetargowym prowadzonym w oparciu o </w:t>
      </w:r>
      <w:r>
        <w:rPr>
          <w:rFonts w:ascii="Arial" w:hAnsi="Arial" w:cs="Arial"/>
          <w:sz w:val="22"/>
          <w:szCs w:val="22"/>
        </w:rPr>
        <w:t>zarządzenie nr 34/2019 Nadleśniczego Nadleśnictwa Chrzanów</w:t>
      </w:r>
      <w:r w:rsidRPr="00EF5BA6">
        <w:rPr>
          <w:rFonts w:ascii="Arial" w:hAnsi="Arial" w:cs="Arial"/>
          <w:sz w:val="22"/>
          <w:szCs w:val="22"/>
        </w:rPr>
        <w:t>.</w:t>
      </w:r>
    </w:p>
    <w:p w:rsidR="00431258" w:rsidRPr="00EF5BA6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EF5BA6">
        <w:rPr>
          <w:rFonts w:ascii="Arial" w:hAnsi="Arial" w:cs="Arial"/>
          <w:sz w:val="22"/>
          <w:szCs w:val="22"/>
        </w:rPr>
        <w:t xml:space="preserve">2. </w:t>
      </w:r>
      <w:r w:rsidRPr="00EF5BA6">
        <w:rPr>
          <w:rFonts w:ascii="Arial" w:hAnsi="Arial" w:cs="Arial"/>
          <w:sz w:val="22"/>
          <w:szCs w:val="22"/>
        </w:rPr>
        <w:tab/>
        <w:t>Strony  ustalają termin realizacji robót: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rozpoczęcie :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zakończenie :30.08.2019r. r.</w:t>
      </w:r>
    </w:p>
    <w:p w:rsidR="00431258" w:rsidRDefault="00431258" w:rsidP="00431258">
      <w:pPr>
        <w:pStyle w:val="Tekstpodstawowy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  <w:t>Zamawiający przekaże Wykonawcy front robót w terminie 1 dnia roboczego od zawarcia niniejszej umowy - data przekazania placu budowy.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Nadzór nad realizacją umowy z ramienia Zamawiającego sprawować będzie                         P.   Jerzy </w:t>
      </w:r>
      <w:proofErr w:type="spellStart"/>
      <w:r>
        <w:rPr>
          <w:rFonts w:ascii="Arial" w:hAnsi="Arial" w:cs="Arial"/>
          <w:sz w:val="22"/>
          <w:szCs w:val="22"/>
        </w:rPr>
        <w:t>Bogomaz</w:t>
      </w:r>
      <w:proofErr w:type="spellEnd"/>
      <w:r>
        <w:rPr>
          <w:rFonts w:ascii="Arial" w:hAnsi="Arial" w:cs="Arial"/>
          <w:sz w:val="22"/>
          <w:szCs w:val="22"/>
        </w:rPr>
        <w:t xml:space="preserve"> –Insp. Nadzoru, P. Małgorzata  Niwa  –   Nadleśnictwo Chrzanów. 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 Strony ustalają, że całość robót związanych z realizacją przedmiotowej umowy Wykonawca wykona osobiście.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§2.</w:t>
      </w: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431258" w:rsidRDefault="00431258" w:rsidP="00431258">
      <w:pPr>
        <w:pStyle w:val="Akapitzlist"/>
        <w:numPr>
          <w:ilvl w:val="6"/>
          <w:numId w:val="1"/>
        </w:numPr>
        <w:tabs>
          <w:tab w:val="clear" w:pos="2520"/>
        </w:tabs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801B5">
        <w:rPr>
          <w:rFonts w:ascii="Arial" w:hAnsi="Arial" w:cs="Arial"/>
          <w:sz w:val="22"/>
          <w:szCs w:val="22"/>
        </w:rPr>
        <w:t>Wykonawca zobowiązany jest wykonywać prace objęte umową w sposób zgodny                       z przepisami BHP i P.POŻ oraz stosować właściwe urządzenia ochronne</w:t>
      </w:r>
      <w:r>
        <w:rPr>
          <w:rFonts w:ascii="Arial" w:hAnsi="Arial" w:cs="Arial"/>
          <w:sz w:val="22"/>
          <w:szCs w:val="22"/>
        </w:rPr>
        <w:t xml:space="preserve"> i zabezpieczające </w:t>
      </w:r>
      <w:r w:rsidRPr="00B801B5">
        <w:rPr>
          <w:rFonts w:ascii="Arial" w:hAnsi="Arial" w:cs="Arial"/>
          <w:sz w:val="22"/>
          <w:szCs w:val="22"/>
        </w:rPr>
        <w:t>w tym zakresie.</w:t>
      </w:r>
    </w:p>
    <w:p w:rsidR="00431258" w:rsidRDefault="00431258" w:rsidP="00431258">
      <w:pPr>
        <w:pStyle w:val="Akapitzlist"/>
        <w:spacing w:line="320" w:lineRule="exact"/>
        <w:ind w:left="426"/>
        <w:jc w:val="both"/>
        <w:rPr>
          <w:rFonts w:ascii="Arial" w:hAnsi="Arial" w:cs="Arial"/>
          <w:sz w:val="22"/>
          <w:szCs w:val="22"/>
        </w:rPr>
      </w:pP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§3.</w:t>
      </w: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do: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dostarczenia materiałów podstawowych i pozostałych potrzebnych do realizacji przedmiotu umowy, nowych i posiadających wymagane prawem certyfikaty.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przekazania Zamawiającemu przedmiotu Umowy określonego w §1, w oparciu o protokół końcowego odbioru robót obustronnie zatwierdzonego,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wykonania przedmiotu zamówienia zgodnie z niniejszą umową i warunkami określonymi w SIWZ.</w:t>
      </w:r>
    </w:p>
    <w:p w:rsidR="00431258" w:rsidRDefault="00431258" w:rsidP="00431258">
      <w:pPr>
        <w:spacing w:line="320" w:lineRule="exact"/>
        <w:rPr>
          <w:rFonts w:ascii="Arial" w:hAnsi="Arial" w:cs="Arial"/>
          <w:sz w:val="22"/>
          <w:szCs w:val="22"/>
        </w:rPr>
      </w:pP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§4.</w:t>
      </w: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431258" w:rsidRDefault="00431258" w:rsidP="00431258">
      <w:pPr>
        <w:numPr>
          <w:ilvl w:val="0"/>
          <w:numId w:val="4"/>
        </w:numPr>
        <w:tabs>
          <w:tab w:val="num" w:pos="284"/>
        </w:tabs>
        <w:spacing w:line="320" w:lineRule="exac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obejmuje zakres robót określony w §1 niniejszej  Umowy. </w:t>
      </w:r>
    </w:p>
    <w:p w:rsidR="00431258" w:rsidRDefault="00431258" w:rsidP="00431258">
      <w:pPr>
        <w:spacing w:line="320" w:lineRule="exac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Ustala się następujące rodzaje odbiorów robót:  </w:t>
      </w:r>
    </w:p>
    <w:p w:rsidR="00431258" w:rsidRDefault="00431258" w:rsidP="00431258">
      <w:pPr>
        <w:pStyle w:val="Default"/>
        <w:spacing w:line="32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odbiór robót zanikających i ulegających zakryciu, </w:t>
      </w:r>
    </w:p>
    <w:p w:rsidR="00431258" w:rsidRDefault="00431258" w:rsidP="00431258">
      <w:pPr>
        <w:pStyle w:val="Default"/>
        <w:spacing w:line="32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odbiór końcowy</w:t>
      </w:r>
    </w:p>
    <w:p w:rsidR="00431258" w:rsidRDefault="00431258" w:rsidP="00431258">
      <w:pPr>
        <w:pStyle w:val="Default"/>
        <w:numPr>
          <w:ilvl w:val="0"/>
          <w:numId w:val="5"/>
        </w:numPr>
        <w:spacing w:line="320" w:lineRule="exac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jest zobowiązany pisemnie zgłaszać inspektorowi nadzoru do odbioru roboty zanikające i ulegające zakryciu. Jeśli  inspektor nadzoru  nie przystąpi do odbioru tych robót w ciągu trzech dni roboczych od daty otrzymania zgłoszenia, Wykonawca uprawniony będzie do traktowania tych robót jako odebranych. </w:t>
      </w:r>
    </w:p>
    <w:p w:rsidR="00431258" w:rsidRDefault="00431258" w:rsidP="00431258">
      <w:pPr>
        <w:pStyle w:val="Default"/>
        <w:numPr>
          <w:ilvl w:val="0"/>
          <w:numId w:val="5"/>
        </w:numPr>
        <w:spacing w:line="320" w:lineRule="exac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Odbioru robót zanikających i ulegających zakryciu dokonuje inspektor nadzoru inwestorskiego wpisem do dziennika budowy. </w:t>
      </w:r>
    </w:p>
    <w:p w:rsidR="00431258" w:rsidRDefault="00431258" w:rsidP="00431258">
      <w:pPr>
        <w:pStyle w:val="Default"/>
        <w:numPr>
          <w:ilvl w:val="0"/>
          <w:numId w:val="5"/>
        </w:numPr>
        <w:spacing w:line="320" w:lineRule="exac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 uzyskaniu wpisu od inspektora nadzoru w dzienniku budowy o zakończeniu prac związanych z przedmiotem zamówienia, zgłosi gotowość do odbioru końcowego w formie pisemnej załączając dokumentację odbiorową obejmującą:  niezbędne atesty, świadectwa, wyniki badań oraz certyfikaty potwierdzające jakość materiałów.</w:t>
      </w:r>
    </w:p>
    <w:p w:rsidR="00431258" w:rsidRDefault="00431258" w:rsidP="00431258">
      <w:pPr>
        <w:pStyle w:val="Default"/>
        <w:numPr>
          <w:ilvl w:val="0"/>
          <w:numId w:val="5"/>
        </w:numPr>
        <w:spacing w:line="320" w:lineRule="exac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zobowiązuje się dokonać odbioru przedmiotu umowy w terminie 7 dni od  daty zawiadomienia go przez Wykonawcę o osiągnięciu gotowości do odbioru.</w:t>
      </w:r>
    </w:p>
    <w:p w:rsidR="00431258" w:rsidRDefault="00431258" w:rsidP="00431258">
      <w:pPr>
        <w:pStyle w:val="Default"/>
        <w:numPr>
          <w:ilvl w:val="0"/>
          <w:numId w:val="5"/>
        </w:numPr>
        <w:spacing w:line="320" w:lineRule="exac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 dokonania odbioru w terminie ustalonym, Wykonawca dokona odbioru jednostronnego. Protokół tego odbioru stanowi podstawę do wystawienia faktury za wykonane prace.</w:t>
      </w:r>
    </w:p>
    <w:p w:rsidR="00431258" w:rsidRDefault="00431258" w:rsidP="00431258">
      <w:pPr>
        <w:pStyle w:val="Tekstpodstawowywcity"/>
        <w:spacing w:line="320" w:lineRule="exact"/>
        <w:ind w:left="567" w:hanging="567"/>
        <w:rPr>
          <w:rFonts w:ascii="Arial" w:hAnsi="Arial" w:cs="Arial"/>
          <w:sz w:val="22"/>
          <w:szCs w:val="22"/>
        </w:rPr>
      </w:pPr>
    </w:p>
    <w:p w:rsidR="00431258" w:rsidRPr="007C2A2A" w:rsidRDefault="00431258" w:rsidP="00431258">
      <w:pPr>
        <w:pStyle w:val="Tekstpodstawowywcity"/>
        <w:spacing w:line="320" w:lineRule="exact"/>
        <w:rPr>
          <w:rFonts w:ascii="Arial" w:hAnsi="Arial" w:cs="Arial"/>
          <w:sz w:val="22"/>
          <w:szCs w:val="22"/>
        </w:rPr>
      </w:pPr>
      <w:r w:rsidRPr="007C2A2A">
        <w:rPr>
          <w:rFonts w:ascii="Arial" w:hAnsi="Arial" w:cs="Arial"/>
          <w:sz w:val="22"/>
          <w:szCs w:val="22"/>
        </w:rPr>
        <w:t xml:space="preserve">                                                                         §5.</w:t>
      </w:r>
    </w:p>
    <w:p w:rsidR="00431258" w:rsidRDefault="00431258" w:rsidP="00431258">
      <w:pPr>
        <w:pStyle w:val="Tekstpodstawowywcity"/>
        <w:spacing w:line="320" w:lineRule="exact"/>
        <w:rPr>
          <w:sz w:val="22"/>
          <w:szCs w:val="22"/>
        </w:rPr>
      </w:pPr>
    </w:p>
    <w:p w:rsidR="00431258" w:rsidRPr="00E77B9A" w:rsidRDefault="00431258" w:rsidP="00431258">
      <w:pPr>
        <w:pStyle w:val="Tekstpodstawowywcity"/>
        <w:spacing w:line="320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E77B9A">
        <w:rPr>
          <w:rFonts w:ascii="Arial" w:hAnsi="Arial" w:cs="Arial"/>
          <w:sz w:val="22"/>
          <w:szCs w:val="22"/>
        </w:rPr>
        <w:t>1. Wynagrodzenie umowne za całość robót objętych Umową określonych w §1 ustala się  na kwotę netto:</w:t>
      </w:r>
      <w:r>
        <w:rPr>
          <w:rFonts w:ascii="Arial" w:hAnsi="Arial" w:cs="Arial"/>
          <w:sz w:val="22"/>
          <w:szCs w:val="22"/>
        </w:rPr>
        <w:t xml:space="preserve">  </w:t>
      </w:r>
      <w:r w:rsidRPr="00E77B9A">
        <w:rPr>
          <w:rFonts w:ascii="Arial" w:hAnsi="Arial" w:cs="Arial"/>
          <w:sz w:val="22"/>
          <w:szCs w:val="22"/>
        </w:rPr>
        <w:t>PLN</w:t>
      </w:r>
      <w:r>
        <w:rPr>
          <w:rFonts w:ascii="Arial" w:hAnsi="Arial" w:cs="Arial"/>
          <w:sz w:val="22"/>
          <w:szCs w:val="22"/>
        </w:rPr>
        <w:t xml:space="preserve"> (słownie: )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kwoty netto dodaje się podatek od towarów i usług według obowiązujących przepisów             w wysokości: (słownie: ) 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Ogółem wynagrodzenie brutto wynosić będzie:  (słownie: ) . Zapłata nastąpi przelewem na konto Wykonawcy w terminie 30 dni od daty otrzymania przez Zamawiającego prawidłowo </w:t>
      </w:r>
      <w:r>
        <w:rPr>
          <w:rFonts w:ascii="Arial" w:hAnsi="Arial" w:cs="Arial"/>
          <w:sz w:val="22"/>
          <w:szCs w:val="22"/>
        </w:rPr>
        <w:lastRenderedPageBreak/>
        <w:t>wystawionej faktury VAT. Dniem zapłaty jest data obciążenia konta Zamawiającego. Podstawą wystawienia faktury jest podpisany przez obie strony protokół końcowego odbioru robót.</w:t>
      </w: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§6.</w:t>
      </w:r>
    </w:p>
    <w:p w:rsidR="00431258" w:rsidRDefault="00431258" w:rsidP="00431258">
      <w:pPr>
        <w:pStyle w:val="Tekstpodstawowy3"/>
        <w:spacing w:line="320" w:lineRule="exac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 przypadku niedotrzymania terminu zakończenia robót, Wykonawca zapłaci Zamawiającemu karę umowną w wysokości 0,05% wartości brutto wynagrodzenia umownego za każdy dzień opóźnienia.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 zwłokę w usunięciu wad stwierdzonych przy odbiorze lub w okresie rękojmi za wady fizyczne, Wykonawca zapłaci karę w wysokości 0,05% wynagrodzenia umownego brutto za wykonany przedmiot odbioru, za każdy dzień zwłoki liczonej od dnia wyznaczonego na usunięcie wad.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 przypadku odstąpienia od Umowy z przyczyn niezależnych od Zamawiającego Wykonawca zapłaci karę umowną w wysokości 10% wynagrodzenia umownego brutto.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Kary umowne nie mogą przekroczyć 20% wartości umownej.</w:t>
      </w:r>
    </w:p>
    <w:p w:rsidR="00431258" w:rsidRPr="003175E2" w:rsidRDefault="00431258" w:rsidP="00431258">
      <w:pPr>
        <w:pStyle w:val="Tekstpodstawowy3"/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3175E2">
        <w:rPr>
          <w:rFonts w:ascii="Arial" w:hAnsi="Arial" w:cs="Arial"/>
          <w:sz w:val="22"/>
          <w:szCs w:val="22"/>
        </w:rPr>
        <w:t>. Strony mogą dochodzić odszkodowania przewyższającego wysokość zastrzeżonych kar umownych</w:t>
      </w:r>
      <w:r>
        <w:rPr>
          <w:rFonts w:ascii="Arial" w:hAnsi="Arial" w:cs="Arial"/>
          <w:sz w:val="22"/>
          <w:szCs w:val="22"/>
        </w:rPr>
        <w:t xml:space="preserve"> na zasadach ogólnych</w:t>
      </w:r>
      <w:r w:rsidRPr="003175E2">
        <w:rPr>
          <w:rFonts w:ascii="Arial" w:hAnsi="Arial" w:cs="Arial"/>
          <w:sz w:val="22"/>
          <w:szCs w:val="22"/>
        </w:rPr>
        <w:t>.</w:t>
      </w: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§7.</w:t>
      </w: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Zamawiający  zapłaci karę umowną za następujące zawinione przez siebie działania: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zwłokę w przekazaniu placu budowy oraz uniemożliwienie rozpoczęcia lub za spowodowanie przerwy w wykonaniu robót w wysokości 0,05% wynagrodzenia umownego brutto, przedmiotów odbioru, które zostały rozpoczęte ze zwłoką, za każdy dzień zwłoki lub przerwy.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 przypadku odstąpienia od umowy z przyczyn zależnych od Zamawiającego, Zamawiający zapłaci karę umowną w wysokości 10 % wynagrodzenia umownego brutto. Przepis ten nie dotyczy sytuacji, gdy odstąpienie Zamawiającego od umowy było spowodowane przyczyną od niego niezależną.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§8.</w:t>
      </w: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udziela …. miesięcznej gwarancji  i rękojmi za wady fizyczne.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Bieg terminu, po upływie którego wygasają  uprawnienia z tytułu rękojmi za wady fizyczne rozpoczyna się w dniu zakończenia przez Zamawiającego czynności odbioru.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Termin na usunięcie wad stwierdzonych przy odbiorze lub w okresie rękojmi za wady fizyczne nie może przekroczyć 14 dni od daty ich zgłoszenia.</w:t>
      </w: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§9.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Tytułem zabezpieczenia należytego wykonania umowy, Wykonawca najpóźniej w dniu   podpisania umowy, wniesie zabezpieczenie według swojego wyboru przynajmniej w jednej z następujących form:</w:t>
      </w:r>
    </w:p>
    <w:p w:rsidR="00431258" w:rsidRDefault="00431258" w:rsidP="00431258">
      <w:pPr>
        <w:spacing w:line="320" w:lineRule="exac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1.pieniądzu;</w:t>
      </w:r>
    </w:p>
    <w:p w:rsidR="00431258" w:rsidRDefault="00431258" w:rsidP="00431258">
      <w:pPr>
        <w:spacing w:line="320" w:lineRule="exac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2.poręczeniach bankowych lub poręczeniach  spółdzielczej kasy  oszczędnościowo-kredytowej, z tym że zobowiązanie kasy jest zawsze zobowiązaniem pieniężnym;</w:t>
      </w:r>
    </w:p>
    <w:p w:rsidR="00431258" w:rsidRDefault="00431258" w:rsidP="00431258">
      <w:pPr>
        <w:spacing w:line="320" w:lineRule="exac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3.gwarancjach bankowych;</w:t>
      </w:r>
    </w:p>
    <w:p w:rsidR="00431258" w:rsidRDefault="00431258" w:rsidP="00431258">
      <w:pPr>
        <w:spacing w:line="320" w:lineRule="exac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4.gwarancjach ubezpieczeniowych;</w:t>
      </w:r>
    </w:p>
    <w:p w:rsidR="00431258" w:rsidRDefault="00431258" w:rsidP="00431258">
      <w:pPr>
        <w:spacing w:line="32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5.poręczeniach udzielanych przez podmioty, o których mowa w art. 6 b ust. 5 pkt 2   ustawy z dnia 9 listopada 2000 roku o utworzeniu Polskiej Agencji Rozwoju Przedsiębiorczości.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Brak całego zabezpieczenia w terminie określonym  w ustępie 1 powoduje nieważność umowy.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Zabezpieczenie ustala się w wysokości 5 % wynagrodzenia brutto </w:t>
      </w:r>
      <w:proofErr w:type="spellStart"/>
      <w:r>
        <w:rPr>
          <w:rFonts w:ascii="Arial" w:hAnsi="Arial" w:cs="Arial"/>
          <w:sz w:val="22"/>
          <w:szCs w:val="22"/>
        </w:rPr>
        <w:t>tj</w:t>
      </w:r>
      <w:proofErr w:type="spellEnd"/>
      <w:r>
        <w:rPr>
          <w:rFonts w:ascii="Arial" w:hAnsi="Arial" w:cs="Arial"/>
          <w:sz w:val="22"/>
          <w:szCs w:val="22"/>
        </w:rPr>
        <w:t>:  (słownie: ).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 razie uznania przez Zamawiającego należytego wykonania przez Wykonawcę przedmiotu umowy, zwraca on 70% zabezpieczenia  w terminie 30 dni od dnia wykonania zamówienia z uwzględnieniem  ustępu 6.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Po upływie rękojmi za wady fizyczne, Zamawiający zwraca Wykonawcy pozostałą kwotę zabezpieczenia, z uwzględnieniem ustępu 6, w terminie 15 dni od daty upływu tego okresu.</w:t>
      </w:r>
    </w:p>
    <w:p w:rsidR="00431258" w:rsidRDefault="00431258" w:rsidP="0043125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 przypadku niewykonania lub nienależytego wykonania umowy przez Wykonawcę, Zamawiający ma prawo do pokrycia całości lub części swoich roszczeń z udzielonego zabezpieczenia.</w:t>
      </w: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§10.</w:t>
      </w: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431258" w:rsidRDefault="00431258" w:rsidP="00431258">
      <w:pPr>
        <w:pStyle w:val="Tekstpodstawowy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 nieuregulowanych niniejszą umową mają zastosowanie przepisy Ustawy Kodeks Cywilny.</w:t>
      </w: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§11.</w:t>
      </w:r>
    </w:p>
    <w:p w:rsidR="00431258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431258" w:rsidRPr="007C2A2A" w:rsidRDefault="00431258" w:rsidP="00431258">
      <w:pPr>
        <w:numPr>
          <w:ilvl w:val="0"/>
          <w:numId w:val="6"/>
        </w:numPr>
        <w:tabs>
          <w:tab w:val="left" w:pos="360"/>
        </w:tabs>
        <w:suppressAutoHyphens/>
        <w:spacing w:line="320" w:lineRule="exact"/>
        <w:ind w:left="357" w:hanging="357"/>
        <w:jc w:val="both"/>
        <w:rPr>
          <w:rFonts w:ascii="Arial" w:hAnsi="Arial" w:cs="Arial"/>
          <w:kern w:val="2"/>
          <w:sz w:val="22"/>
          <w:szCs w:val="22"/>
        </w:rPr>
      </w:pPr>
      <w:r w:rsidRPr="007C2A2A">
        <w:rPr>
          <w:rFonts w:ascii="Arial" w:hAnsi="Arial" w:cs="Arial"/>
          <w:kern w:val="2"/>
          <w:sz w:val="22"/>
          <w:szCs w:val="22"/>
        </w:rPr>
        <w:t>Wszelkie zmiany umowy wymagają zgody obu Stron i zachowania formy pisemnej pod rygorem nieważności.</w:t>
      </w:r>
    </w:p>
    <w:p w:rsidR="00431258" w:rsidRPr="007C2A2A" w:rsidRDefault="00431258" w:rsidP="00431258">
      <w:pPr>
        <w:numPr>
          <w:ilvl w:val="0"/>
          <w:numId w:val="6"/>
        </w:numPr>
        <w:tabs>
          <w:tab w:val="left" w:pos="360"/>
        </w:tabs>
        <w:suppressAutoHyphens/>
        <w:spacing w:line="320" w:lineRule="exact"/>
        <w:ind w:left="360" w:hanging="357"/>
        <w:jc w:val="both"/>
        <w:rPr>
          <w:rFonts w:ascii="Arial" w:hAnsi="Arial" w:cs="Arial"/>
          <w:kern w:val="2"/>
          <w:sz w:val="22"/>
          <w:szCs w:val="22"/>
        </w:rPr>
      </w:pPr>
      <w:r w:rsidRPr="007C2A2A">
        <w:rPr>
          <w:rFonts w:ascii="Arial" w:hAnsi="Arial" w:cs="Arial"/>
          <w:kern w:val="2"/>
          <w:sz w:val="22"/>
          <w:szCs w:val="22"/>
        </w:rPr>
        <w:t xml:space="preserve">Dopuszcza się możliwość zmiany ustaleń niniejszej umowy w stosunku do treści oferty Wykonawcy w następującym zakresie: </w:t>
      </w:r>
    </w:p>
    <w:p w:rsidR="00431258" w:rsidRPr="00A43CEB" w:rsidRDefault="00431258" w:rsidP="00431258">
      <w:pPr>
        <w:pStyle w:val="Akapitzlist"/>
        <w:numPr>
          <w:ilvl w:val="2"/>
          <w:numId w:val="2"/>
        </w:numPr>
        <w:tabs>
          <w:tab w:val="left" w:pos="-1418"/>
        </w:tabs>
        <w:suppressAutoHyphens/>
        <w:spacing w:line="320" w:lineRule="exact"/>
        <w:ind w:left="567"/>
        <w:jc w:val="both"/>
        <w:rPr>
          <w:rFonts w:ascii="Arial" w:hAnsi="Arial" w:cs="Arial"/>
          <w:b/>
          <w:kern w:val="2"/>
          <w:sz w:val="22"/>
          <w:szCs w:val="22"/>
        </w:rPr>
      </w:pPr>
      <w:r w:rsidRPr="00A43CEB">
        <w:rPr>
          <w:rFonts w:ascii="Arial" w:hAnsi="Arial" w:cs="Arial"/>
          <w:b/>
          <w:kern w:val="2"/>
          <w:sz w:val="22"/>
          <w:szCs w:val="22"/>
        </w:rPr>
        <w:t>wysokości wynagrodzenia w przypadku:</w:t>
      </w:r>
    </w:p>
    <w:p w:rsidR="00431258" w:rsidRPr="007C2A2A" w:rsidRDefault="00431258" w:rsidP="00431258">
      <w:pPr>
        <w:numPr>
          <w:ilvl w:val="1"/>
          <w:numId w:val="7"/>
        </w:numPr>
        <w:tabs>
          <w:tab w:val="left" w:pos="1040"/>
        </w:tabs>
        <w:suppressAutoHyphens/>
        <w:spacing w:line="320" w:lineRule="exact"/>
        <w:ind w:left="1040"/>
        <w:jc w:val="both"/>
        <w:rPr>
          <w:rFonts w:ascii="Arial" w:hAnsi="Arial" w:cs="Arial"/>
          <w:kern w:val="2"/>
          <w:sz w:val="22"/>
          <w:szCs w:val="22"/>
        </w:rPr>
      </w:pPr>
      <w:r w:rsidRPr="007C2A2A">
        <w:rPr>
          <w:rFonts w:ascii="Arial" w:hAnsi="Arial" w:cs="Arial"/>
          <w:kern w:val="2"/>
          <w:sz w:val="22"/>
          <w:szCs w:val="22"/>
        </w:rPr>
        <w:t>zmiany stawki podatku VAT, w odniesieniu do tej części wynagrodzenia, której zmiana dotyczy,</w:t>
      </w:r>
    </w:p>
    <w:p w:rsidR="00431258" w:rsidRPr="00A43CEB" w:rsidRDefault="00431258" w:rsidP="00431258">
      <w:pPr>
        <w:pStyle w:val="Akapitzlist"/>
        <w:numPr>
          <w:ilvl w:val="2"/>
          <w:numId w:val="2"/>
        </w:numPr>
        <w:tabs>
          <w:tab w:val="left" w:pos="717"/>
        </w:tabs>
        <w:suppressAutoHyphens/>
        <w:spacing w:line="320" w:lineRule="exact"/>
        <w:ind w:left="709"/>
        <w:jc w:val="both"/>
        <w:rPr>
          <w:rFonts w:ascii="Arial" w:hAnsi="Arial" w:cs="Arial"/>
          <w:b/>
          <w:kern w:val="2"/>
          <w:sz w:val="22"/>
          <w:szCs w:val="22"/>
        </w:rPr>
      </w:pPr>
      <w:r w:rsidRPr="00A43CEB">
        <w:rPr>
          <w:rFonts w:ascii="Arial" w:hAnsi="Arial" w:cs="Arial"/>
          <w:b/>
          <w:kern w:val="2"/>
          <w:sz w:val="22"/>
          <w:szCs w:val="22"/>
        </w:rPr>
        <w:t xml:space="preserve">terminu realizacji przedmiotu zamówienia, gdy jest ona spowodowana:  </w:t>
      </w:r>
    </w:p>
    <w:p w:rsidR="00431258" w:rsidRPr="007C2A2A" w:rsidRDefault="00431258" w:rsidP="00431258">
      <w:pPr>
        <w:numPr>
          <w:ilvl w:val="1"/>
          <w:numId w:val="2"/>
        </w:numPr>
        <w:tabs>
          <w:tab w:val="left" w:pos="1040"/>
        </w:tabs>
        <w:suppressAutoHyphens/>
        <w:spacing w:line="320" w:lineRule="exact"/>
        <w:ind w:left="1040"/>
        <w:jc w:val="both"/>
        <w:rPr>
          <w:rFonts w:ascii="Arial" w:hAnsi="Arial" w:cs="Arial"/>
          <w:kern w:val="2"/>
          <w:sz w:val="22"/>
          <w:szCs w:val="22"/>
        </w:rPr>
      </w:pPr>
      <w:r w:rsidRPr="007C2A2A">
        <w:rPr>
          <w:rFonts w:ascii="Arial" w:hAnsi="Arial" w:cs="Arial"/>
          <w:kern w:val="2"/>
          <w:sz w:val="22"/>
          <w:szCs w:val="22"/>
        </w:rPr>
        <w:t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wyjątkowym,</w:t>
      </w:r>
    </w:p>
    <w:p w:rsidR="00431258" w:rsidRPr="007C2A2A" w:rsidRDefault="00431258" w:rsidP="00431258">
      <w:pPr>
        <w:numPr>
          <w:ilvl w:val="1"/>
          <w:numId w:val="2"/>
        </w:numPr>
        <w:tabs>
          <w:tab w:val="left" w:pos="1040"/>
        </w:tabs>
        <w:suppressAutoHyphens/>
        <w:spacing w:line="320" w:lineRule="exact"/>
        <w:ind w:left="1040"/>
        <w:jc w:val="both"/>
        <w:rPr>
          <w:rFonts w:ascii="Arial" w:hAnsi="Arial" w:cs="Arial"/>
          <w:kern w:val="2"/>
          <w:sz w:val="22"/>
          <w:szCs w:val="22"/>
        </w:rPr>
      </w:pPr>
      <w:r w:rsidRPr="007C2A2A">
        <w:rPr>
          <w:rFonts w:ascii="Arial" w:hAnsi="Arial" w:cs="Arial"/>
          <w:kern w:val="2"/>
          <w:sz w:val="22"/>
          <w:szCs w:val="22"/>
        </w:rPr>
        <w:t>warunkami pogodowymi uniemożliwiającymi wykonywanie prac zewnętrznych (np. intensywne opady atmosferyczne, powodzie, ekstremalnie wysokie lub niskie temperatury),</w:t>
      </w:r>
    </w:p>
    <w:p w:rsidR="00431258" w:rsidRPr="007C2A2A" w:rsidRDefault="00431258" w:rsidP="00431258">
      <w:pPr>
        <w:numPr>
          <w:ilvl w:val="1"/>
          <w:numId w:val="2"/>
        </w:numPr>
        <w:tabs>
          <w:tab w:val="left" w:pos="1040"/>
        </w:tabs>
        <w:suppressAutoHyphens/>
        <w:spacing w:line="320" w:lineRule="exact"/>
        <w:ind w:left="1040"/>
        <w:jc w:val="both"/>
        <w:rPr>
          <w:rFonts w:ascii="Arial" w:hAnsi="Arial" w:cs="Arial"/>
          <w:kern w:val="2"/>
          <w:sz w:val="22"/>
          <w:szCs w:val="22"/>
        </w:rPr>
      </w:pPr>
      <w:r w:rsidRPr="007C2A2A">
        <w:rPr>
          <w:rFonts w:ascii="Arial" w:hAnsi="Arial" w:cs="Arial"/>
          <w:kern w:val="2"/>
          <w:sz w:val="22"/>
          <w:szCs w:val="22"/>
        </w:rPr>
        <w:t xml:space="preserve">następstwem okoliczności leżących po stronie Zamawiającego, takich jak:  utrudnienia, zawieszenia robót lub przeszkodami dającymi się przypisać Zamawiającemu, </w:t>
      </w:r>
    </w:p>
    <w:p w:rsidR="00431258" w:rsidRPr="007C2A2A" w:rsidRDefault="00431258" w:rsidP="00431258">
      <w:pPr>
        <w:numPr>
          <w:ilvl w:val="1"/>
          <w:numId w:val="2"/>
        </w:numPr>
        <w:tabs>
          <w:tab w:val="left" w:pos="1040"/>
        </w:tabs>
        <w:suppressAutoHyphens/>
        <w:spacing w:line="320" w:lineRule="exact"/>
        <w:ind w:left="1040"/>
        <w:jc w:val="both"/>
        <w:rPr>
          <w:rFonts w:ascii="Arial" w:hAnsi="Arial" w:cs="Arial"/>
          <w:kern w:val="2"/>
          <w:sz w:val="22"/>
          <w:szCs w:val="22"/>
        </w:rPr>
      </w:pPr>
      <w:r w:rsidRPr="007C2A2A">
        <w:rPr>
          <w:rFonts w:ascii="Arial" w:hAnsi="Arial" w:cs="Arial"/>
          <w:kern w:val="2"/>
          <w:sz w:val="22"/>
          <w:szCs w:val="22"/>
        </w:rPr>
        <w:lastRenderedPageBreak/>
        <w:t xml:space="preserve">koniecznością wprowadzenia zmian do dokumentacji projektowej na etapie wykonawstwa robót z przyczyn niezależnych od obu stron, aktualizacją rozwiązań projektowych z uwagi na postęp technologiczny, </w:t>
      </w:r>
    </w:p>
    <w:p w:rsidR="00431258" w:rsidRPr="007C2A2A" w:rsidRDefault="00431258" w:rsidP="00431258">
      <w:pPr>
        <w:numPr>
          <w:ilvl w:val="1"/>
          <w:numId w:val="2"/>
        </w:numPr>
        <w:tabs>
          <w:tab w:val="left" w:pos="1040"/>
        </w:tabs>
        <w:suppressAutoHyphens/>
        <w:spacing w:line="320" w:lineRule="exact"/>
        <w:ind w:left="1040"/>
        <w:jc w:val="both"/>
        <w:rPr>
          <w:rFonts w:ascii="Arial" w:hAnsi="Arial" w:cs="Arial"/>
          <w:kern w:val="2"/>
          <w:sz w:val="22"/>
          <w:szCs w:val="22"/>
        </w:rPr>
      </w:pPr>
      <w:r w:rsidRPr="007C2A2A">
        <w:rPr>
          <w:rFonts w:ascii="Arial" w:hAnsi="Arial" w:cs="Arial"/>
          <w:kern w:val="2"/>
          <w:sz w:val="22"/>
          <w:szCs w:val="22"/>
        </w:rPr>
        <w:t xml:space="preserve">koniecznością wykonania robót dodatkowych wpływających na termin wykonania robót objętych niniejszą umową podstawową, </w:t>
      </w:r>
    </w:p>
    <w:p w:rsidR="00431258" w:rsidRPr="007C2A2A" w:rsidRDefault="00431258" w:rsidP="00431258">
      <w:pPr>
        <w:numPr>
          <w:ilvl w:val="1"/>
          <w:numId w:val="2"/>
        </w:numPr>
        <w:tabs>
          <w:tab w:val="left" w:pos="1040"/>
        </w:tabs>
        <w:suppressAutoHyphens/>
        <w:spacing w:line="320" w:lineRule="exact"/>
        <w:ind w:left="1040"/>
        <w:jc w:val="both"/>
        <w:rPr>
          <w:rFonts w:ascii="Arial" w:hAnsi="Arial" w:cs="Arial"/>
          <w:kern w:val="2"/>
          <w:sz w:val="22"/>
          <w:szCs w:val="22"/>
        </w:rPr>
      </w:pPr>
      <w:r w:rsidRPr="007C2A2A">
        <w:rPr>
          <w:rFonts w:ascii="Arial" w:hAnsi="Arial" w:cs="Arial"/>
          <w:kern w:val="2"/>
          <w:sz w:val="22"/>
          <w:szCs w:val="22"/>
        </w:rPr>
        <w:t>następstwem działania organów administracji lub innych podmiotów, związanych z przekroczeniem obowiązujących terminów wydawania lub odmowy wydania decyzji, zezwoleń, uzgodnień,</w:t>
      </w:r>
    </w:p>
    <w:p w:rsidR="00431258" w:rsidRPr="007C2A2A" w:rsidRDefault="00431258" w:rsidP="00431258">
      <w:pPr>
        <w:numPr>
          <w:ilvl w:val="1"/>
          <w:numId w:val="2"/>
        </w:numPr>
        <w:tabs>
          <w:tab w:val="left" w:pos="1040"/>
        </w:tabs>
        <w:suppressAutoHyphens/>
        <w:spacing w:line="320" w:lineRule="exact"/>
        <w:ind w:left="1040"/>
        <w:jc w:val="both"/>
        <w:rPr>
          <w:rFonts w:ascii="Arial" w:hAnsi="Arial" w:cs="Arial"/>
          <w:kern w:val="2"/>
          <w:sz w:val="22"/>
          <w:szCs w:val="22"/>
        </w:rPr>
      </w:pPr>
      <w:r w:rsidRPr="007C2A2A">
        <w:rPr>
          <w:rFonts w:ascii="Arial" w:hAnsi="Arial" w:cs="Arial"/>
          <w:kern w:val="2"/>
          <w:sz w:val="22"/>
          <w:szCs w:val="22"/>
        </w:rPr>
        <w:t>następstwem wprowadzania zmian w obowiązujących przepisach prawnych mających wpływ na realizację przedmiotu zamówienia,</w:t>
      </w:r>
    </w:p>
    <w:p w:rsidR="00431258" w:rsidRPr="007C2A2A" w:rsidRDefault="00431258" w:rsidP="00431258">
      <w:pPr>
        <w:numPr>
          <w:ilvl w:val="1"/>
          <w:numId w:val="2"/>
        </w:numPr>
        <w:tabs>
          <w:tab w:val="left" w:pos="1040"/>
        </w:tabs>
        <w:suppressAutoHyphens/>
        <w:spacing w:line="320" w:lineRule="exact"/>
        <w:ind w:left="1040"/>
        <w:jc w:val="both"/>
        <w:rPr>
          <w:rFonts w:ascii="Arial" w:hAnsi="Arial" w:cs="Arial"/>
          <w:kern w:val="2"/>
          <w:sz w:val="22"/>
          <w:szCs w:val="22"/>
        </w:rPr>
      </w:pPr>
      <w:r w:rsidRPr="007C2A2A">
        <w:rPr>
          <w:rFonts w:ascii="Arial" w:hAnsi="Arial" w:cs="Arial"/>
          <w:kern w:val="2"/>
          <w:sz w:val="22"/>
          <w:szCs w:val="22"/>
        </w:rPr>
        <w:t>wystąpienia odmiennych warunków geologicznych, terenowych, środowiskowych niż przyjęto w dokumentacji;</w:t>
      </w:r>
    </w:p>
    <w:p w:rsidR="00431258" w:rsidRPr="00A43CEB" w:rsidRDefault="00431258" w:rsidP="00431258">
      <w:pPr>
        <w:pStyle w:val="Akapitzlist"/>
        <w:numPr>
          <w:ilvl w:val="3"/>
          <w:numId w:val="3"/>
        </w:numPr>
        <w:tabs>
          <w:tab w:val="left" w:pos="717"/>
        </w:tabs>
        <w:suppressAutoHyphens/>
        <w:spacing w:line="320" w:lineRule="exact"/>
        <w:ind w:left="851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A43CEB">
        <w:rPr>
          <w:rFonts w:ascii="Arial" w:hAnsi="Arial" w:cs="Arial"/>
          <w:color w:val="000000"/>
          <w:kern w:val="2"/>
          <w:sz w:val="22"/>
          <w:szCs w:val="22"/>
        </w:rPr>
        <w:t>zmiany zakresu umowy spowodowanej następstwem działania organów administracji lub innych podmiotów, związanych z odmową wydania decyzji, zezwoleń, uzgodnień, będących następstwem okoliczności leżących po stronie Zamawiającego.</w:t>
      </w:r>
    </w:p>
    <w:p w:rsidR="00431258" w:rsidRPr="007C2A2A" w:rsidRDefault="00431258" w:rsidP="00431258">
      <w:pPr>
        <w:numPr>
          <w:ilvl w:val="0"/>
          <w:numId w:val="6"/>
        </w:numPr>
        <w:tabs>
          <w:tab w:val="left" w:pos="360"/>
        </w:tabs>
        <w:suppressAutoHyphens/>
        <w:spacing w:line="320" w:lineRule="exact"/>
        <w:ind w:left="357" w:hanging="357"/>
        <w:jc w:val="both"/>
        <w:rPr>
          <w:rFonts w:ascii="Arial" w:hAnsi="Arial" w:cs="Arial"/>
          <w:kern w:val="2"/>
          <w:sz w:val="22"/>
          <w:szCs w:val="22"/>
        </w:rPr>
      </w:pPr>
      <w:r w:rsidRPr="007C2A2A">
        <w:rPr>
          <w:rFonts w:ascii="Arial" w:hAnsi="Arial" w:cs="Arial"/>
          <w:kern w:val="2"/>
          <w:sz w:val="22"/>
          <w:szCs w:val="22"/>
        </w:rPr>
        <w:t xml:space="preserve">Zmiany przewidziane w umowie mogą być inicjowane przez Zamawiającego oraz przez Wykonawcę. </w:t>
      </w:r>
    </w:p>
    <w:p w:rsidR="00431258" w:rsidRPr="007C2A2A" w:rsidRDefault="00431258" w:rsidP="00431258">
      <w:pPr>
        <w:numPr>
          <w:ilvl w:val="0"/>
          <w:numId w:val="6"/>
        </w:numPr>
        <w:tabs>
          <w:tab w:val="left" w:pos="360"/>
        </w:tabs>
        <w:suppressAutoHyphens/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7C2A2A">
        <w:rPr>
          <w:rFonts w:ascii="Arial" w:hAnsi="Arial" w:cs="Arial"/>
          <w:sz w:val="22"/>
          <w:szCs w:val="22"/>
        </w:rPr>
        <w:t>W przypadku wystąpienia którejkolwiek z ok</w:t>
      </w:r>
      <w:r>
        <w:rPr>
          <w:rFonts w:ascii="Arial" w:hAnsi="Arial" w:cs="Arial"/>
          <w:sz w:val="22"/>
          <w:szCs w:val="22"/>
        </w:rPr>
        <w:t>oliczności wymienionych w ust. 2</w:t>
      </w:r>
      <w:r w:rsidRPr="007C2A2A">
        <w:rPr>
          <w:rFonts w:ascii="Arial" w:hAnsi="Arial" w:cs="Arial"/>
          <w:sz w:val="22"/>
          <w:szCs w:val="22"/>
        </w:rPr>
        <w:t xml:space="preserve"> pkt. 2)  termin zakończenia robót może ulec odpowiedniemu  przedłużeniu, nie dłużej jednak niż  o okres trwania tych okoliczności.  </w:t>
      </w:r>
    </w:p>
    <w:p w:rsidR="00431258" w:rsidRPr="007C2A2A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431258" w:rsidRPr="007C2A2A" w:rsidRDefault="00431258" w:rsidP="0043125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7C2A2A">
        <w:rPr>
          <w:rFonts w:ascii="Arial" w:hAnsi="Arial" w:cs="Arial"/>
          <w:sz w:val="22"/>
          <w:szCs w:val="22"/>
        </w:rPr>
        <w:t>§12.</w:t>
      </w:r>
    </w:p>
    <w:p w:rsidR="00431258" w:rsidRDefault="00431258" w:rsidP="00431258">
      <w:pPr>
        <w:pStyle w:val="Akapitzlist"/>
        <w:numPr>
          <w:ilvl w:val="3"/>
          <w:numId w:val="6"/>
        </w:numPr>
        <w:tabs>
          <w:tab w:val="clear" w:pos="2880"/>
        </w:tabs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4CE4">
        <w:rPr>
          <w:rFonts w:ascii="Arial" w:hAnsi="Arial" w:cs="Arial"/>
          <w:sz w:val="22"/>
          <w:szCs w:val="22"/>
        </w:rPr>
        <w:t>Integralną częścią umowy jest oferta Wykonawcy oraz kosztorys uproszczony stanowiący załącznik nr 1 do umowy.</w:t>
      </w:r>
    </w:p>
    <w:p w:rsidR="00431258" w:rsidRDefault="00431258" w:rsidP="00431258">
      <w:pPr>
        <w:pStyle w:val="Akapitzlist"/>
        <w:numPr>
          <w:ilvl w:val="3"/>
          <w:numId w:val="6"/>
        </w:numPr>
        <w:tabs>
          <w:tab w:val="clear" w:pos="2880"/>
        </w:tabs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spory wynikłe na tle wykonania postanowień niniejszej umowy rozstrzygać będzie sąd miejscowo i rzeczowo właściwy z uwagi na siedzibę Zamawiającego.</w:t>
      </w:r>
    </w:p>
    <w:p w:rsidR="00431258" w:rsidRDefault="00431258" w:rsidP="00431258">
      <w:pPr>
        <w:pStyle w:val="Akapitzlist"/>
        <w:numPr>
          <w:ilvl w:val="3"/>
          <w:numId w:val="6"/>
        </w:numPr>
        <w:tabs>
          <w:tab w:val="clear" w:pos="2880"/>
        </w:tabs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2A2A">
        <w:rPr>
          <w:rFonts w:ascii="Arial" w:hAnsi="Arial" w:cs="Arial"/>
          <w:sz w:val="22"/>
          <w:szCs w:val="22"/>
        </w:rPr>
        <w:t>Umowę sporządzono  w dwóch jednobrzmiących egzemplarzach, po jednym dla każdej ze stron.</w:t>
      </w:r>
    </w:p>
    <w:p w:rsidR="00431258" w:rsidRPr="007C2A2A" w:rsidRDefault="00431258" w:rsidP="00431258">
      <w:pPr>
        <w:spacing w:line="320" w:lineRule="exact"/>
        <w:rPr>
          <w:rFonts w:ascii="Arial" w:hAnsi="Arial" w:cs="Arial"/>
          <w:sz w:val="22"/>
          <w:szCs w:val="22"/>
        </w:rPr>
      </w:pPr>
    </w:p>
    <w:p w:rsidR="00431258" w:rsidRPr="007C2A2A" w:rsidRDefault="00431258" w:rsidP="00431258">
      <w:pPr>
        <w:pStyle w:val="Nagwek1"/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431258" w:rsidRPr="007C2A2A" w:rsidRDefault="00431258" w:rsidP="00431258">
      <w:pPr>
        <w:pStyle w:val="Nagwek1"/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431258" w:rsidRPr="007C2A2A" w:rsidRDefault="00431258" w:rsidP="00431258">
      <w:pPr>
        <w:pStyle w:val="Nagwek1"/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7C2A2A">
        <w:rPr>
          <w:rFonts w:ascii="Arial" w:hAnsi="Arial" w:cs="Arial"/>
          <w:sz w:val="22"/>
          <w:szCs w:val="22"/>
        </w:rPr>
        <w:t>ZAMAWIAJĄCY:                                        WYKONAWCA:</w:t>
      </w:r>
    </w:p>
    <w:p w:rsidR="00431258" w:rsidRDefault="00431258">
      <w:bookmarkStart w:id="0" w:name="_GoBack"/>
      <w:bookmarkEnd w:id="0"/>
    </w:p>
    <w:sectPr w:rsidR="00431258" w:rsidSect="00C202FE">
      <w:footerReference w:type="even" r:id="rId5"/>
      <w:footerReference w:type="default" r:id="rId6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60B" w:rsidRDefault="00431258" w:rsidP="00CD2F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360B" w:rsidRDefault="00431258" w:rsidP="00CD2F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60B" w:rsidRDefault="00431258" w:rsidP="00CD2F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:rsidR="00F0360B" w:rsidRDefault="00431258" w:rsidP="00CD2F6E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994470B4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DF04330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74854"/>
    <w:multiLevelType w:val="hybridMultilevel"/>
    <w:tmpl w:val="01BE572C"/>
    <w:lvl w:ilvl="0" w:tplc="52366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A1E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4B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4D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E3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8D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AA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84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A8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F1284"/>
    <w:multiLevelType w:val="hybridMultilevel"/>
    <w:tmpl w:val="194E0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40E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E4F40"/>
    <w:multiLevelType w:val="hybridMultilevel"/>
    <w:tmpl w:val="47DAF11C"/>
    <w:lvl w:ilvl="0" w:tplc="7CC0666E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  <w:sz w:val="24"/>
      </w:rPr>
    </w:lvl>
    <w:lvl w:ilvl="1" w:tplc="2F88BDD0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  <w:sz w:val="24"/>
      </w:rPr>
    </w:lvl>
    <w:lvl w:ilvl="2" w:tplc="2DC662BA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69740E60">
      <w:start w:val="3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E3A75"/>
    <w:multiLevelType w:val="multilevel"/>
    <w:tmpl w:val="DCC86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CE3760F"/>
    <w:multiLevelType w:val="hybridMultilevel"/>
    <w:tmpl w:val="CCC2DE74"/>
    <w:lvl w:ilvl="0" w:tplc="D8D889C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58"/>
    <w:rsid w:val="004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0D746-D974-4E30-B679-24223723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1258"/>
    <w:pPr>
      <w:keepNext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25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3125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43125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31258"/>
    <w:pPr>
      <w:spacing w:after="120"/>
    </w:pPr>
    <w:rPr>
      <w:sz w:val="16"/>
      <w:szCs w:val="16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431258"/>
    <w:rPr>
      <w:rFonts w:ascii="Times New Roman" w:eastAsia="Times New Roman" w:hAnsi="Times New Roman" w:cs="Times New Roman"/>
      <w:sz w:val="16"/>
      <w:szCs w:val="16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431258"/>
    <w:pPr>
      <w:spacing w:after="120"/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43125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31258"/>
    <w:pPr>
      <w:spacing w:after="120"/>
      <w:ind w:firstLine="540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125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3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2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31258"/>
  </w:style>
  <w:style w:type="paragraph" w:styleId="Akapitzlist">
    <w:name w:val="List Paragraph"/>
    <w:basedOn w:val="Normalny"/>
    <w:qFormat/>
    <w:rsid w:val="00431258"/>
    <w:pPr>
      <w:ind w:left="720"/>
      <w:contextualSpacing/>
    </w:pPr>
  </w:style>
  <w:style w:type="paragraph" w:customStyle="1" w:styleId="Default">
    <w:name w:val="Default"/>
    <w:rsid w:val="004312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Jedruch</dc:creator>
  <cp:keywords/>
  <dc:description/>
  <cp:lastModifiedBy>Klaudia Jedruch</cp:lastModifiedBy>
  <cp:revision>1</cp:revision>
  <dcterms:created xsi:type="dcterms:W3CDTF">2019-07-11T10:27:00Z</dcterms:created>
  <dcterms:modified xsi:type="dcterms:W3CDTF">2019-07-11T10:28:00Z</dcterms:modified>
</cp:coreProperties>
</file>